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2665295A" w14:textId="77777777" w:rsidTr="00A357CC">
        <w:tc>
          <w:tcPr>
            <w:tcW w:w="4747" w:type="dxa"/>
          </w:tcPr>
          <w:p w14:paraId="2665295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2665295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2665295D" w14:textId="77777777" w:rsidTr="00A357CC">
        <w:tc>
          <w:tcPr>
            <w:tcW w:w="4747" w:type="dxa"/>
          </w:tcPr>
          <w:p w14:paraId="2665295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2665295C" w14:textId="2B907792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752E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752EA">
              <w:rPr>
                <w:rFonts w:ascii="Times New Roman" w:hAnsi="Times New Roman"/>
                <w:spacing w:val="20"/>
                <w:sz w:val="24"/>
                <w:szCs w:val="24"/>
              </w:rPr>
              <w:t>22.02.2023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752E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752EA">
              <w:rPr>
                <w:rFonts w:ascii="Times New Roman" w:hAnsi="Times New Roman"/>
                <w:spacing w:val="20"/>
                <w:sz w:val="24"/>
                <w:szCs w:val="24"/>
              </w:rPr>
              <w:t>1-4/23/89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26652960" w14:textId="77777777" w:rsidTr="00A357CC">
        <w:tc>
          <w:tcPr>
            <w:tcW w:w="4747" w:type="dxa"/>
          </w:tcPr>
          <w:p w14:paraId="2665295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2665295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26652963" w14:textId="77777777" w:rsidTr="00A357CC">
        <w:tc>
          <w:tcPr>
            <w:tcW w:w="4747" w:type="dxa"/>
          </w:tcPr>
          <w:p w14:paraId="2665296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2665296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26652966" w14:textId="77777777" w:rsidTr="00A357CC">
        <w:tc>
          <w:tcPr>
            <w:tcW w:w="4747" w:type="dxa"/>
          </w:tcPr>
          <w:p w14:paraId="26652964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2665296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26652967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52968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2665296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665296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2665296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665296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2665296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665296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2665297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6652970" w14:textId="437FAC9C" w:rsidR="00772CF5" w:rsidRPr="00A357CC" w:rsidRDefault="00772CF5" w:rsidP="00AC5CB2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7752EA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7752EA">
              <w:rPr>
                <w:rFonts w:ascii="Times New Roman" w:hAnsi="Times New Roman"/>
                <w:b/>
                <w:sz w:val="24"/>
                <w:szCs w:val="24"/>
              </w:rPr>
              <w:t xml:space="preserve">Nõusoleku andmine koostöölepingu finantseerimiseks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2665297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665297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65297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26652976" w14:textId="77777777" w:rsidTr="00435C14">
        <w:tc>
          <w:tcPr>
            <w:tcW w:w="9354" w:type="dxa"/>
            <w:gridSpan w:val="2"/>
          </w:tcPr>
          <w:p w14:paraId="773D5B95" w14:textId="5324984B" w:rsidR="00136D8E" w:rsidRPr="00136D8E" w:rsidRDefault="00136D8E" w:rsidP="00AC5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D8E">
              <w:rPr>
                <w:rFonts w:ascii="Times New Roman" w:hAnsi="Times New Roman"/>
                <w:sz w:val="24"/>
                <w:szCs w:val="24"/>
              </w:rPr>
              <w:t xml:space="preserve">MTÜ Visit Virumaa esitas 14.02.2023 Tapa Vallavalitsusele ettepaneku (registreeritud </w:t>
            </w:r>
            <w:hyperlink r:id="rId7" w:history="1">
              <w:r w:rsidRPr="001F3879">
                <w:rPr>
                  <w:rStyle w:val="Hperlink"/>
                  <w:rFonts w:ascii="Times New Roman" w:hAnsi="Times New Roman"/>
                  <w:sz w:val="24"/>
                  <w:szCs w:val="24"/>
                </w:rPr>
                <w:t>dokumendiregistris nr 5-5/23/528-1</w:t>
              </w:r>
            </w:hyperlink>
            <w:r w:rsidRPr="00136D8E">
              <w:rPr>
                <w:rFonts w:ascii="Times New Roman" w:hAnsi="Times New Roman"/>
                <w:sz w:val="24"/>
                <w:szCs w:val="24"/>
              </w:rPr>
              <w:t>) osalemiseks Lääne-Virumaa turismiklastris.</w:t>
            </w:r>
          </w:p>
          <w:p w14:paraId="07EF4EE1" w14:textId="54A442B2" w:rsidR="00136D8E" w:rsidRPr="00136D8E" w:rsidRDefault="00136D8E" w:rsidP="00AC5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D8E">
              <w:rPr>
                <w:rFonts w:ascii="Times New Roman" w:hAnsi="Times New Roman"/>
                <w:sz w:val="24"/>
                <w:szCs w:val="24"/>
              </w:rPr>
              <w:t>MTÜ Visit Virumaa initsiatiivil koostöös Lääne-Virumaa ettevõtjatega, avaliku ja erasektori Virumaa piirkonna turismipotentsiaali edendamiseks ning sihipärase mainekujundustöö teostamiseks on loomisel on turismiklaster, mis ühendab Virumaa turismiettevõtted, omavalitsusi ja arendusorganisatsioone.</w:t>
            </w:r>
            <w:r w:rsidR="00AC5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>Lo</w:t>
            </w:r>
            <w:r w:rsidR="0012172F">
              <w:rPr>
                <w:rFonts w:ascii="Times New Roman" w:hAnsi="Times New Roman"/>
                <w:sz w:val="24"/>
                <w:szCs w:val="24"/>
              </w:rPr>
              <w:t>odav</w:t>
            </w:r>
            <w:r w:rsidR="00E15E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 xml:space="preserve">turismiklaster </w:t>
            </w:r>
            <w:r w:rsidR="0012172F">
              <w:rPr>
                <w:rFonts w:ascii="Times New Roman" w:hAnsi="Times New Roman"/>
                <w:sz w:val="24"/>
                <w:szCs w:val="24"/>
              </w:rPr>
              <w:t>ü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 xml:space="preserve">hendab Virumaa turismiettevõtted, </w:t>
            </w:r>
            <w:r w:rsidR="0012172F">
              <w:rPr>
                <w:rFonts w:ascii="Times New Roman" w:hAnsi="Times New Roman"/>
                <w:sz w:val="24"/>
                <w:szCs w:val="24"/>
              </w:rPr>
              <w:t>kohalikud omavalitsused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 xml:space="preserve"> ja arendusorganisatsioonid</w:t>
            </w:r>
            <w:r w:rsidR="0012172F">
              <w:rPr>
                <w:rFonts w:ascii="Times New Roman" w:hAnsi="Times New Roman"/>
                <w:sz w:val="24"/>
                <w:szCs w:val="24"/>
              </w:rPr>
              <w:t>, et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 xml:space="preserve"> ühiselt võrgustikuna, on arenguks paremad võimalused</w:t>
            </w:r>
            <w:r w:rsidR="0012172F">
              <w:rPr>
                <w:rFonts w:ascii="Times New Roman" w:hAnsi="Times New Roman"/>
                <w:sz w:val="24"/>
                <w:szCs w:val="24"/>
              </w:rPr>
              <w:t>,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 xml:space="preserve"> koostöös tehtavad ettevõtmised on vajalikud ja püsivamad</w:t>
            </w:r>
            <w:r w:rsidR="0012172F">
              <w:rPr>
                <w:rFonts w:ascii="Times New Roman" w:hAnsi="Times New Roman"/>
                <w:sz w:val="24"/>
                <w:szCs w:val="24"/>
              </w:rPr>
              <w:t>,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 xml:space="preserve"> ühisorganisatsiooni</w:t>
            </w:r>
            <w:r w:rsidR="0012172F">
              <w:rPr>
                <w:rFonts w:ascii="Times New Roman" w:hAnsi="Times New Roman"/>
                <w:sz w:val="24"/>
                <w:szCs w:val="24"/>
              </w:rPr>
              <w:t>l on võimekus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 xml:space="preserve"> rakenda</w:t>
            </w:r>
            <w:r w:rsidR="0012172F">
              <w:rPr>
                <w:rFonts w:ascii="Times New Roman" w:hAnsi="Times New Roman"/>
                <w:sz w:val="24"/>
                <w:szCs w:val="24"/>
              </w:rPr>
              <w:t>da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 xml:space="preserve"> rahastusvõimalus</w:t>
            </w:r>
            <w:r w:rsidR="0012172F">
              <w:rPr>
                <w:rFonts w:ascii="Times New Roman" w:hAnsi="Times New Roman"/>
                <w:sz w:val="24"/>
                <w:szCs w:val="24"/>
              </w:rPr>
              <w:t>i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 xml:space="preserve"> laiendamiseks ja väliste koostööpartnerite kaasamiseks</w:t>
            </w:r>
            <w:r w:rsidR="006954E7">
              <w:rPr>
                <w:rFonts w:ascii="Times New Roman" w:hAnsi="Times New Roman"/>
                <w:sz w:val="24"/>
                <w:szCs w:val="24"/>
              </w:rPr>
              <w:t xml:space="preserve"> ning </w:t>
            </w:r>
            <w:r w:rsidR="0012172F" w:rsidRPr="0012172F">
              <w:rPr>
                <w:rFonts w:ascii="Times New Roman" w:hAnsi="Times New Roman"/>
                <w:sz w:val="24"/>
                <w:szCs w:val="24"/>
              </w:rPr>
              <w:t>tekib reaalne koostöö erinevate tasandite vahel.</w:t>
            </w:r>
          </w:p>
          <w:p w14:paraId="02B1C903" w14:textId="77777777" w:rsidR="00136D8E" w:rsidRPr="00136D8E" w:rsidRDefault="00136D8E" w:rsidP="001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791F33" w14:textId="7E90A556" w:rsidR="00136D8E" w:rsidRPr="00136D8E" w:rsidRDefault="00136D8E" w:rsidP="00136D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D8E">
              <w:rPr>
                <w:rFonts w:ascii="Times New Roman" w:hAnsi="Times New Roman"/>
                <w:sz w:val="24"/>
                <w:szCs w:val="24"/>
              </w:rPr>
              <w:t>Võttes aluseks kohaliku omavalitsuse korralduse seaduse § 22 lõike 1 punkti 8 ning lähtudes MTÜ Visit Virumaa 1</w:t>
            </w:r>
            <w:r w:rsidR="00F2360F">
              <w:rPr>
                <w:rFonts w:ascii="Times New Roman" w:hAnsi="Times New Roman"/>
                <w:sz w:val="24"/>
                <w:szCs w:val="24"/>
              </w:rPr>
              <w:t>7</w:t>
            </w:r>
            <w:r w:rsidRPr="00136D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2360F">
              <w:rPr>
                <w:rFonts w:ascii="Times New Roman" w:hAnsi="Times New Roman"/>
                <w:sz w:val="24"/>
                <w:szCs w:val="24"/>
              </w:rPr>
              <w:t>jaanuari</w:t>
            </w:r>
            <w:r w:rsidRPr="00136D8E">
              <w:rPr>
                <w:rFonts w:ascii="Times New Roman" w:hAnsi="Times New Roman"/>
                <w:sz w:val="24"/>
                <w:szCs w:val="24"/>
              </w:rPr>
              <w:t xml:space="preserve"> 2023 ettepanekust nr 5-5/23/528-1: </w:t>
            </w:r>
          </w:p>
          <w:p w14:paraId="38C6A4C4" w14:textId="77777777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CD113B" w14:textId="77777777" w:rsidR="00136D8E" w:rsidRPr="006B650C" w:rsidRDefault="00136D8E" w:rsidP="00136D8E">
            <w:pPr>
              <w:pStyle w:val="Loendilik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50C">
              <w:rPr>
                <w:rFonts w:ascii="Times New Roman" w:hAnsi="Times New Roman"/>
                <w:sz w:val="24"/>
                <w:szCs w:val="24"/>
              </w:rPr>
              <w:t xml:space="preserve">Anda nõusolek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Tapa Vallavalitsusele turismivõrgustiku koostöölepingu sõlmimiseks MTÜga </w:t>
            </w:r>
            <w:r w:rsidRPr="004E2B78">
              <w:rPr>
                <w:rFonts w:ascii="Times New Roman" w:hAnsi="Times New Roman"/>
                <w:sz w:val="24"/>
                <w:szCs w:val="24"/>
              </w:rPr>
              <w:t xml:space="preserve">Visit Virumaa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(registrikood </w:t>
            </w:r>
            <w:r w:rsidRPr="00C606AB">
              <w:rPr>
                <w:rFonts w:ascii="Times New Roman" w:hAnsi="Times New Roman"/>
                <w:sz w:val="24"/>
                <w:szCs w:val="24"/>
              </w:rPr>
              <w:t>80572331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C606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perioodiks 2023-2025.</w:t>
            </w:r>
            <w:r w:rsidRPr="006B65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F1AF9D9" w14:textId="77777777" w:rsidR="00136D8E" w:rsidRPr="006B650C" w:rsidRDefault="00136D8E" w:rsidP="00136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EFC582" w14:textId="77777777" w:rsidR="00136D8E" w:rsidRDefault="00136D8E" w:rsidP="00136D8E">
            <w:pPr>
              <w:pStyle w:val="Loendilik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50C">
              <w:rPr>
                <w:rFonts w:ascii="Times New Roman" w:hAnsi="Times New Roman"/>
                <w:sz w:val="24"/>
                <w:szCs w:val="24"/>
              </w:rPr>
              <w:t xml:space="preserve">Garanteerida otsuse punktis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turismivõrgustiku koostöölepingu Tapa valla </w:t>
            </w:r>
            <w:r w:rsidRPr="006B650C">
              <w:rPr>
                <w:rFonts w:ascii="Times New Roman" w:hAnsi="Times New Roman"/>
                <w:sz w:val="24"/>
                <w:szCs w:val="24"/>
              </w:rPr>
              <w:t>omaosalus aastatel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B650C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B650C">
              <w:rPr>
                <w:rFonts w:ascii="Times New Roman" w:hAnsi="Times New Roman"/>
                <w:sz w:val="24"/>
                <w:szCs w:val="24"/>
              </w:rPr>
              <w:t xml:space="preserve"> kokku summas 1</w:t>
            </w:r>
            <w:r>
              <w:rPr>
                <w:rFonts w:ascii="Times New Roman" w:hAnsi="Times New Roman"/>
                <w:sz w:val="24"/>
                <w:szCs w:val="24"/>
              </w:rPr>
              <w:t>5 000</w:t>
            </w:r>
            <w:r w:rsidRPr="006B650C">
              <w:rPr>
                <w:rFonts w:ascii="Times New Roman" w:hAnsi="Times New Roman"/>
                <w:sz w:val="24"/>
                <w:szCs w:val="24"/>
              </w:rPr>
              <w:t xml:space="preserve"> eurot.</w:t>
            </w:r>
          </w:p>
          <w:p w14:paraId="26652975" w14:textId="6397272C" w:rsidR="00136D8E" w:rsidRDefault="00136D8E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65297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2665297F" w14:textId="77777777" w:rsidTr="00E13B6E">
        <w:tc>
          <w:tcPr>
            <w:tcW w:w="4677" w:type="dxa"/>
            <w:shd w:val="clear" w:color="auto" w:fill="auto"/>
          </w:tcPr>
          <w:p w14:paraId="2665297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2665297C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A01E264" w14:textId="6C0E7D8C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752EA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752EA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2665297E" w14:textId="39EFF9A9" w:rsidR="00136D8E" w:rsidRPr="00030487" w:rsidRDefault="00136D8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vallavolikogu esimees</w:t>
            </w:r>
          </w:p>
        </w:tc>
      </w:tr>
    </w:tbl>
    <w:p w14:paraId="2665298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52981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52986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5298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52994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9BFB1" w14:textId="77777777" w:rsidR="000E739F" w:rsidRDefault="000E739F" w:rsidP="0058227E">
      <w:pPr>
        <w:spacing w:after="0" w:line="240" w:lineRule="auto"/>
      </w:pPr>
      <w:r>
        <w:separator/>
      </w:r>
    </w:p>
  </w:endnote>
  <w:endnote w:type="continuationSeparator" w:id="0">
    <w:p w14:paraId="7D4F0625" w14:textId="77777777" w:rsidR="000E739F" w:rsidRDefault="000E739F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9D3C" w14:textId="77777777" w:rsidR="003C6D1C" w:rsidRDefault="003C6D1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5299C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EA738" w14:textId="77777777" w:rsidR="003C6D1C" w:rsidRDefault="003C6D1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7D29" w14:textId="77777777" w:rsidR="000E739F" w:rsidRDefault="000E739F" w:rsidP="0058227E">
      <w:pPr>
        <w:spacing w:after="0" w:line="240" w:lineRule="auto"/>
      </w:pPr>
      <w:r>
        <w:separator/>
      </w:r>
    </w:p>
  </w:footnote>
  <w:footnote w:type="continuationSeparator" w:id="0">
    <w:p w14:paraId="0286B4BA" w14:textId="77777777" w:rsidR="000E739F" w:rsidRDefault="000E739F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5197" w14:textId="77777777" w:rsidR="003C6D1C" w:rsidRDefault="003C6D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5299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2665299B" w14:textId="1C8A2012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5299D" w14:textId="79814BE3" w:rsidR="0058227E" w:rsidRDefault="0058227E" w:rsidP="0058227E">
    <w:pPr>
      <w:pStyle w:val="Pis"/>
      <w:jc w:val="center"/>
      <w:rPr>
        <w:sz w:val="10"/>
        <w:szCs w:val="10"/>
      </w:rPr>
    </w:pPr>
  </w:p>
  <w:p w14:paraId="2665299E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2665299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66529A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66529A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66529A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66529A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66529A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66529A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66529A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66529A7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C68"/>
    <w:multiLevelType w:val="hybridMultilevel"/>
    <w:tmpl w:val="EB48DD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621660">
    <w:abstractNumId w:val="3"/>
  </w:num>
  <w:num w:numId="2" w16cid:durableId="1105690512">
    <w:abstractNumId w:val="4"/>
  </w:num>
  <w:num w:numId="3" w16cid:durableId="2116057007">
    <w:abstractNumId w:val="2"/>
  </w:num>
  <w:num w:numId="4" w16cid:durableId="1903635707">
    <w:abstractNumId w:val="1"/>
  </w:num>
  <w:num w:numId="5" w16cid:durableId="1276644347">
    <w:abstractNumId w:val="5"/>
  </w:num>
  <w:num w:numId="6" w16cid:durableId="530266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3591B"/>
    <w:rsid w:val="000A706D"/>
    <w:rsid w:val="000E739F"/>
    <w:rsid w:val="00104DEA"/>
    <w:rsid w:val="00105CE0"/>
    <w:rsid w:val="00111F40"/>
    <w:rsid w:val="0012172F"/>
    <w:rsid w:val="00136D8E"/>
    <w:rsid w:val="001C5D78"/>
    <w:rsid w:val="001F3879"/>
    <w:rsid w:val="001F4B34"/>
    <w:rsid w:val="00235DA8"/>
    <w:rsid w:val="002B1191"/>
    <w:rsid w:val="003360B7"/>
    <w:rsid w:val="003568FE"/>
    <w:rsid w:val="00365D20"/>
    <w:rsid w:val="003B62E0"/>
    <w:rsid w:val="003C6D1C"/>
    <w:rsid w:val="00435C14"/>
    <w:rsid w:val="00480C46"/>
    <w:rsid w:val="0049397B"/>
    <w:rsid w:val="004A0794"/>
    <w:rsid w:val="004E55FF"/>
    <w:rsid w:val="0058227E"/>
    <w:rsid w:val="005B06A1"/>
    <w:rsid w:val="00603FA4"/>
    <w:rsid w:val="00646951"/>
    <w:rsid w:val="006954E7"/>
    <w:rsid w:val="006F7490"/>
    <w:rsid w:val="00757FCF"/>
    <w:rsid w:val="007621EB"/>
    <w:rsid w:val="00772CF5"/>
    <w:rsid w:val="007752EA"/>
    <w:rsid w:val="00780FC0"/>
    <w:rsid w:val="007B63D2"/>
    <w:rsid w:val="007C3E85"/>
    <w:rsid w:val="007D1DEE"/>
    <w:rsid w:val="007D227C"/>
    <w:rsid w:val="00885713"/>
    <w:rsid w:val="008C3218"/>
    <w:rsid w:val="008D4DA5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C5CB2"/>
    <w:rsid w:val="00AF1DE6"/>
    <w:rsid w:val="00B14B0C"/>
    <w:rsid w:val="00B256B4"/>
    <w:rsid w:val="00B41A44"/>
    <w:rsid w:val="00BB4F1C"/>
    <w:rsid w:val="00C27542"/>
    <w:rsid w:val="00C4063A"/>
    <w:rsid w:val="00CD0CFF"/>
    <w:rsid w:val="00DB4C26"/>
    <w:rsid w:val="00DE44D8"/>
    <w:rsid w:val="00E13B6E"/>
    <w:rsid w:val="00E15ED0"/>
    <w:rsid w:val="00E41682"/>
    <w:rsid w:val="00E54079"/>
    <w:rsid w:val="00EA2011"/>
    <w:rsid w:val="00EB548E"/>
    <w:rsid w:val="00ED16E3"/>
    <w:rsid w:val="00EE41BE"/>
    <w:rsid w:val="00F2360F"/>
    <w:rsid w:val="00F77BE4"/>
    <w:rsid w:val="00F80BA5"/>
    <w:rsid w:val="00F94C4F"/>
    <w:rsid w:val="00F9540A"/>
    <w:rsid w:val="00FC1731"/>
    <w:rsid w:val="00FC4D7A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52958"/>
  <w15:docId w15:val="{F6A2E1A0-2540-47EC-A454-F7346D7B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B256B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256B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256B4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256B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256B4"/>
    <w:rPr>
      <w:b/>
      <w:bCs/>
      <w:lang w:eastAsia="en-US"/>
    </w:rPr>
  </w:style>
  <w:style w:type="character" w:styleId="Hperlink">
    <w:name w:val="Hyperlink"/>
    <w:basedOn w:val="Liguvaikefont"/>
    <w:uiPriority w:val="99"/>
    <w:unhideWhenUsed/>
    <w:rsid w:val="00DE44D8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E44D8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1F38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elta.andmevara.ee/tapa_vald/dokument/571608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1465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7</cp:revision>
  <cp:lastPrinted>2019-01-28T08:15:00Z</cp:lastPrinted>
  <dcterms:created xsi:type="dcterms:W3CDTF">2023-02-22T08:59:00Z</dcterms:created>
  <dcterms:modified xsi:type="dcterms:W3CDTF">2023-02-22T13:31:00Z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